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9"/>
        <w:gridCol w:w="1136"/>
        <w:gridCol w:w="1350"/>
        <w:gridCol w:w="1207"/>
        <w:gridCol w:w="1564"/>
        <w:gridCol w:w="1626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4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6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13" w:right="20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5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211" w:right="20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2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6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6" w:hRule="atLeast"/>
        </w:trPr>
        <w:tc>
          <w:tcPr>
            <w:tcW w:w="15683" w:type="dxa"/>
            <w:gridSpan w:val="13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1.01.01.08.002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7" w:right="387"/>
              <w:jc w:val="center"/>
              <w:rPr>
                <w:sz w:val="12"/>
              </w:rPr>
            </w:pPr>
            <w:r>
              <w:rPr>
                <w:sz w:val="12"/>
              </w:rPr>
              <w:t>10/10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2018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6"/>
              <w:jc w:val="center"/>
              <w:rPr>
                <w:sz w:val="12"/>
              </w:rPr>
            </w:pPr>
            <w:r>
              <w:rPr>
                <w:sz w:val="12"/>
              </w:rPr>
              <w:t>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17-10-2018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2" w:right="336"/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16-10-2018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83"/>
              <w:rPr>
                <w:sz w:val="12"/>
              </w:rPr>
            </w:pPr>
            <w:r>
              <w:rPr>
                <w:sz w:val="12"/>
              </w:rPr>
              <w:t>264.227,08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469"/>
              <w:rPr>
                <w:sz w:val="12"/>
              </w:rPr>
            </w:pPr>
            <w:r>
              <w:rPr>
                <w:sz w:val="12"/>
              </w:rPr>
              <w:t>258.166,88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7"/>
              <w:rPr>
                <w:sz w:val="12"/>
              </w:rPr>
            </w:pPr>
            <w:r>
              <w:rPr>
                <w:sz w:val="12"/>
              </w:rPr>
              <w:t>6.060,20</w:t>
            </w:r>
          </w:p>
        </w:tc>
        <w:tc>
          <w:tcPr>
            <w:tcW w:w="1207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I.C.I.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sanzioni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Riversamenti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IMU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2016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469"/>
              <w:rPr>
                <w:sz w:val="12"/>
              </w:rPr>
            </w:pPr>
            <w:r>
              <w:rPr>
                <w:sz w:val="12"/>
              </w:rPr>
              <w:t>258.041,78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125,10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5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1.01.01.08.002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10/10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2016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19-07-2016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24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23-05-2016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84"/>
              <w:rPr>
                <w:sz w:val="12"/>
              </w:rPr>
            </w:pPr>
            <w:r>
              <w:rPr>
                <w:sz w:val="12"/>
              </w:rPr>
              <w:t>207.070,85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471"/>
              <w:rPr>
                <w:sz w:val="12"/>
              </w:rPr>
            </w:pPr>
            <w:r>
              <w:rPr>
                <w:sz w:val="12"/>
              </w:rPr>
              <w:t>194.197,32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12.873,53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I.C.I.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sanzioni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Riversamenti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IMU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2014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193.799,07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398,25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1.01.01.08.002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10/10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2015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9" w:right="328"/>
              <w:jc w:val="center"/>
              <w:rPr>
                <w:sz w:val="12"/>
              </w:rPr>
            </w:pPr>
            <w:r>
              <w:rPr>
                <w:sz w:val="12"/>
              </w:rPr>
              <w:t>13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31-12-2015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27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05-08-2015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684"/>
              <w:rPr>
                <w:sz w:val="12"/>
              </w:rPr>
            </w:pPr>
            <w:r>
              <w:rPr>
                <w:sz w:val="12"/>
              </w:rPr>
              <w:t>146.651,20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136.447,78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10.203,42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I.C.I.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sanzioni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Accertamenti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IMU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2013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471"/>
              <w:rPr>
                <w:sz w:val="12"/>
              </w:rPr>
            </w:pPr>
            <w:r>
              <w:rPr>
                <w:sz w:val="12"/>
              </w:rPr>
              <w:t>136.421,19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26,59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1.01.01.08.002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10/10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9" w:right="328"/>
              <w:jc w:val="center"/>
              <w:rPr>
                <w:sz w:val="12"/>
              </w:rPr>
            </w:pPr>
            <w:r>
              <w:rPr>
                <w:sz w:val="12"/>
              </w:rPr>
              <w:t>13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18-10-2022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16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17-10-2022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84"/>
              <w:rPr>
                <w:sz w:val="12"/>
              </w:rPr>
            </w:pPr>
            <w:r>
              <w:rPr>
                <w:sz w:val="12"/>
              </w:rPr>
              <w:t>445.953,41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471"/>
              <w:rPr>
                <w:sz w:val="12"/>
              </w:rPr>
            </w:pPr>
            <w:r>
              <w:rPr>
                <w:sz w:val="12"/>
              </w:rPr>
              <w:t>433.033,13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12.920,28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I.C.I.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sanzioni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314"/>
              <w:rPr>
                <w:sz w:val="12"/>
              </w:rPr>
            </w:pPr>
            <w:r>
              <w:rPr>
                <w:sz w:val="12"/>
              </w:rPr>
              <w:t>Accertamento IMU emissioni 2022 recupero imposta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dovuta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2020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 annualita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pregresse.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471"/>
              <w:rPr>
                <w:sz w:val="12"/>
              </w:rPr>
            </w:pPr>
            <w:r>
              <w:rPr>
                <w:sz w:val="12"/>
              </w:rPr>
              <w:t>429.676,13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819"/>
              <w:rPr>
                <w:sz w:val="12"/>
              </w:rPr>
            </w:pPr>
            <w:r>
              <w:rPr>
                <w:sz w:val="12"/>
              </w:rPr>
              <w:t>3.357,00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1.01.01.08.002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10/10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2014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9" w:right="328"/>
              <w:jc w:val="center"/>
              <w:rPr>
                <w:sz w:val="12"/>
              </w:rPr>
            </w:pPr>
            <w:r>
              <w:rPr>
                <w:sz w:val="12"/>
              </w:rPr>
              <w:t>15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30-12-2014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34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07-08-2014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84"/>
              <w:rPr>
                <w:sz w:val="12"/>
              </w:rPr>
            </w:pPr>
            <w:r>
              <w:rPr>
                <w:sz w:val="12"/>
              </w:rPr>
              <w:t>129.254,87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471"/>
              <w:rPr>
                <w:sz w:val="12"/>
              </w:rPr>
            </w:pPr>
            <w:r>
              <w:rPr>
                <w:sz w:val="12"/>
              </w:rPr>
              <w:t>110.748,20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18.506,67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I.C.I.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sanzioni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Riversamenti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IMU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Sanzioni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2012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472"/>
              <w:rPr>
                <w:sz w:val="12"/>
              </w:rPr>
            </w:pPr>
            <w:r>
              <w:rPr>
                <w:sz w:val="12"/>
              </w:rPr>
              <w:t>110.673,45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74,75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1.01.01.08.002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10/10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9" w:right="328"/>
              <w:jc w:val="center"/>
              <w:rPr>
                <w:sz w:val="12"/>
              </w:rPr>
            </w:pPr>
            <w:r>
              <w:rPr>
                <w:sz w:val="12"/>
              </w:rPr>
              <w:t>15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29-12-2020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24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27-11-2020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684"/>
              <w:rPr>
                <w:sz w:val="12"/>
              </w:rPr>
            </w:pPr>
            <w:r>
              <w:rPr>
                <w:sz w:val="12"/>
              </w:rPr>
              <w:t>356.958,73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308.335,00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48.623,73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I.C.I.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sanzioni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2"/>
              <w:rPr>
                <w:sz w:val="12"/>
              </w:rPr>
            </w:pPr>
            <w:r>
              <w:rPr>
                <w:sz w:val="12"/>
              </w:rPr>
              <w:t>Riversamenti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IMU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2018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471"/>
              <w:rPr>
                <w:sz w:val="12"/>
              </w:rPr>
            </w:pPr>
            <w:r>
              <w:rPr>
                <w:sz w:val="12"/>
              </w:rPr>
              <w:t>308.253,61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81,39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headerReference w:type="default" r:id="rId5"/>
          <w:footerReference w:type="default" r:id="rId6"/>
          <w:type w:val="continuous"/>
          <w:pgSz w:w="16840" w:h="11910" w:orient="landscape"/>
          <w:pgMar w:header="733" w:footer="1238" w:top="1260" w:bottom="1420" w:left="460" w:right="460"/>
          <w:pgNumType w:start="1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5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5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5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0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2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5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9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16" w:right="20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5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216" w:right="20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5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2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480"/>
              <w:rPr>
                <w:sz w:val="12"/>
              </w:rPr>
            </w:pPr>
            <w:r>
              <w:rPr>
                <w:sz w:val="12"/>
              </w:rPr>
              <w:t>1.01.01.08.002</w:t>
            </w:r>
          </w:p>
        </w:tc>
        <w:tc>
          <w:tcPr>
            <w:tcW w:w="1135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10/10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7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39" w:right="328"/>
              <w:jc w:val="center"/>
              <w:rPr>
                <w:sz w:val="12"/>
              </w:rPr>
            </w:pPr>
            <w:r>
              <w:rPr>
                <w:sz w:val="12"/>
              </w:rPr>
              <w:t>18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6"/>
              <w:rPr>
                <w:sz w:val="12"/>
              </w:rPr>
            </w:pPr>
            <w:r>
              <w:rPr>
                <w:sz w:val="12"/>
              </w:rPr>
              <w:t>16-11-2021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18-10-2021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684"/>
              <w:rPr>
                <w:sz w:val="12"/>
              </w:rPr>
            </w:pPr>
            <w:r>
              <w:rPr>
                <w:sz w:val="12"/>
              </w:rPr>
              <w:t>427.684,49</w:t>
            </w:r>
          </w:p>
        </w:tc>
        <w:tc>
          <w:tcPr>
            <w:tcW w:w="1135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471"/>
              <w:rPr>
                <w:sz w:val="12"/>
              </w:rPr>
            </w:pPr>
            <w:r>
              <w:rPr>
                <w:sz w:val="12"/>
              </w:rPr>
              <w:t>393.210,01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753"/>
              <w:rPr>
                <w:sz w:val="12"/>
              </w:rPr>
            </w:pPr>
            <w:r>
              <w:rPr>
                <w:sz w:val="12"/>
              </w:rPr>
              <w:t>34.474,48</w:t>
            </w:r>
          </w:p>
        </w:tc>
        <w:tc>
          <w:tcPr>
            <w:tcW w:w="1205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22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I.C.I.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sanzioni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Accertamento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IMU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2019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emissioni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471"/>
              <w:rPr>
                <w:sz w:val="12"/>
              </w:rPr>
            </w:pPr>
            <w:r>
              <w:rPr>
                <w:sz w:val="12"/>
              </w:rPr>
              <w:t>393.114,79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95,22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1.01.01.08.002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10/10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2017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9" w:right="328"/>
              <w:jc w:val="center"/>
              <w:rPr>
                <w:sz w:val="12"/>
              </w:rPr>
            </w:pPr>
            <w:r>
              <w:rPr>
                <w:sz w:val="12"/>
              </w:rPr>
              <w:t>19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19-12-2017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26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19-04-2017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84"/>
              <w:rPr>
                <w:sz w:val="12"/>
              </w:rPr>
            </w:pPr>
            <w:r>
              <w:rPr>
                <w:sz w:val="12"/>
              </w:rPr>
              <w:t>261.170,57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471"/>
              <w:rPr>
                <w:sz w:val="12"/>
              </w:rPr>
            </w:pPr>
            <w:r>
              <w:rPr>
                <w:sz w:val="12"/>
              </w:rPr>
              <w:t>251.760,63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9.409,94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I.C.I.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sanzioni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Riversamenti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IMU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2015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251.560,99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199,64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1.01.01.08.002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10/10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2019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9" w:right="328"/>
              <w:jc w:val="center"/>
              <w:rPr>
                <w:sz w:val="12"/>
              </w:rPr>
            </w:pPr>
            <w:r>
              <w:rPr>
                <w:sz w:val="12"/>
              </w:rPr>
              <w:t>19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23-12-2019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14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17-04-2019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684"/>
              <w:rPr>
                <w:sz w:val="12"/>
              </w:rPr>
            </w:pPr>
            <w:r>
              <w:rPr>
                <w:sz w:val="12"/>
              </w:rPr>
              <w:t>350.938,16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338.268,71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12.669,45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I.C.I.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sanzioni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2"/>
              <w:rPr>
                <w:sz w:val="12"/>
              </w:rPr>
            </w:pPr>
            <w:r>
              <w:rPr>
                <w:sz w:val="12"/>
              </w:rPr>
              <w:t>Riversamenti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IMU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2017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471"/>
              <w:rPr>
                <w:sz w:val="12"/>
              </w:rPr>
            </w:pPr>
            <w:r>
              <w:rPr>
                <w:sz w:val="12"/>
              </w:rPr>
              <w:t>338.067,51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201,20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1.01.01.53.001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30/0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16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29-12-2020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24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27-11-2020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278,58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79,23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199,35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Imposta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comunale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sulla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pubblicita`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Imposta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pubblicita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saldo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2020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79,23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1.01.01.76.002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60/0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2016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15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28-12-2016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24-05-2016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11.344,19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10.837,15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507,04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TASI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Riversamenti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TASI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2014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10.827,28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9,87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1.01.01.76.002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60/0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2017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22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19-12-2017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26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19-04-2017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14.769,15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14.542,77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226,38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TASI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accertamenti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2"/>
              <w:rPr>
                <w:sz w:val="12"/>
              </w:rPr>
            </w:pPr>
            <w:r>
              <w:rPr>
                <w:sz w:val="12"/>
              </w:rPr>
              <w:t>Riversamenti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TASI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accertamenti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2015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14.524,13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18,64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4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08-11-2011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54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08-11-2011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99.732,43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67.797,89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31.934,54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Tassa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solidi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urbani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2"/>
              <w:rPr>
                <w:sz w:val="12"/>
              </w:rPr>
            </w:pPr>
            <w:r>
              <w:rPr>
                <w:sz w:val="12"/>
              </w:rPr>
              <w:t>Ruoli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T.A.R.S.U.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2011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67.793,25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4,64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2017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18-07-2017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26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19-04-2017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84"/>
              <w:rPr>
                <w:sz w:val="12"/>
              </w:rPr>
            </w:pPr>
            <w:r>
              <w:rPr>
                <w:sz w:val="12"/>
              </w:rPr>
              <w:t>349.632,60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471"/>
              <w:rPr>
                <w:sz w:val="12"/>
              </w:rPr>
            </w:pPr>
            <w:r>
              <w:rPr>
                <w:sz w:val="12"/>
              </w:rPr>
              <w:t>339.469,96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10.162,64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Tassa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solidi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urbani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Ruolo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2017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339.426,40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43,56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5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5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5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0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2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5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9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16" w:right="20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5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216" w:right="20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5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2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70/0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6"/>
              <w:rPr>
                <w:sz w:val="12"/>
              </w:rPr>
            </w:pPr>
            <w:r>
              <w:rPr>
                <w:sz w:val="12"/>
              </w:rPr>
              <w:t>2015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6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5"/>
              <w:rPr>
                <w:sz w:val="12"/>
              </w:rPr>
            </w:pPr>
            <w:r>
              <w:rPr>
                <w:sz w:val="12"/>
              </w:rPr>
              <w:t>07-11-2014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13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07-11-2014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684"/>
              <w:rPr>
                <w:sz w:val="12"/>
              </w:rPr>
            </w:pPr>
            <w:r>
              <w:rPr>
                <w:sz w:val="12"/>
              </w:rPr>
              <w:t>256.622,63</w:t>
            </w:r>
          </w:p>
        </w:tc>
        <w:tc>
          <w:tcPr>
            <w:tcW w:w="1135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471"/>
              <w:rPr>
                <w:sz w:val="12"/>
              </w:rPr>
            </w:pPr>
            <w:r>
              <w:rPr>
                <w:sz w:val="12"/>
              </w:rPr>
              <w:t>248.977,70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20"/>
              <w:rPr>
                <w:sz w:val="12"/>
              </w:rPr>
            </w:pPr>
            <w:r>
              <w:rPr>
                <w:sz w:val="12"/>
              </w:rPr>
              <w:t>7.644,93</w:t>
            </w:r>
          </w:p>
        </w:tc>
        <w:tc>
          <w:tcPr>
            <w:tcW w:w="1205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22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Tassa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solidi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urbani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Tassa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sui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2014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471"/>
              <w:rPr>
                <w:sz w:val="12"/>
              </w:rPr>
            </w:pPr>
            <w:r>
              <w:rPr>
                <w:sz w:val="12"/>
              </w:rPr>
              <w:t>248.944,92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32,78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2015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03-11-2015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14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02-11-2015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84"/>
              <w:rPr>
                <w:sz w:val="12"/>
              </w:rPr>
            </w:pPr>
            <w:r>
              <w:rPr>
                <w:sz w:val="12"/>
              </w:rPr>
              <w:t>260.152,38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471"/>
              <w:rPr>
                <w:sz w:val="12"/>
              </w:rPr>
            </w:pPr>
            <w:r>
              <w:rPr>
                <w:sz w:val="12"/>
              </w:rPr>
              <w:t>251.163,81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8.988,57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Tassa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solidi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urbani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Riversamenti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TA.RI.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2015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251.070,62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93,19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2018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17-10-2018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16-10-2018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684"/>
              <w:rPr>
                <w:sz w:val="12"/>
              </w:rPr>
            </w:pPr>
            <w:r>
              <w:rPr>
                <w:sz w:val="12"/>
              </w:rPr>
              <w:t>410.086,04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375.542,18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34.543,86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Tassa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solidi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urbani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Accertamento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ruolo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2018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471"/>
              <w:rPr>
                <w:sz w:val="12"/>
              </w:rPr>
            </w:pPr>
            <w:r>
              <w:rPr>
                <w:sz w:val="12"/>
              </w:rPr>
              <w:t>374.701,17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841,01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2016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9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28-10-2016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28-10-2016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84"/>
              <w:rPr>
                <w:sz w:val="12"/>
              </w:rPr>
            </w:pPr>
            <w:r>
              <w:rPr>
                <w:sz w:val="12"/>
              </w:rPr>
              <w:t>297.244,93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471"/>
              <w:rPr>
                <w:sz w:val="12"/>
              </w:rPr>
            </w:pPr>
            <w:r>
              <w:rPr>
                <w:sz w:val="12"/>
              </w:rPr>
              <w:t>291.482,54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20"/>
              <w:rPr>
                <w:sz w:val="12"/>
              </w:rPr>
            </w:pPr>
            <w:r>
              <w:rPr>
                <w:sz w:val="12"/>
              </w:rPr>
              <w:t>5.762,39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Tassa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solidi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urbani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Ruolo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TA.RI.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2016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471"/>
              <w:rPr>
                <w:sz w:val="12"/>
              </w:rPr>
            </w:pPr>
            <w:r>
              <w:rPr>
                <w:sz w:val="12"/>
              </w:rPr>
              <w:t>291.432,15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50,39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2019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13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07-10-2019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24-10-2019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84"/>
              <w:rPr>
                <w:sz w:val="12"/>
              </w:rPr>
            </w:pPr>
            <w:r>
              <w:rPr>
                <w:sz w:val="12"/>
              </w:rPr>
              <w:t>362.175,25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471"/>
              <w:rPr>
                <w:sz w:val="12"/>
              </w:rPr>
            </w:pPr>
            <w:r>
              <w:rPr>
                <w:sz w:val="12"/>
              </w:rPr>
              <w:t>319.496,23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42.679,02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Tassa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solidi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urbani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Ruolo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2019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319.215,02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281,21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14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18-10-2022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15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17-10-2022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584"/>
              <w:rPr>
                <w:sz w:val="12"/>
              </w:rPr>
            </w:pPr>
            <w:r>
              <w:rPr>
                <w:sz w:val="12"/>
              </w:rPr>
              <w:t>2.157.648,47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371"/>
              <w:rPr>
                <w:sz w:val="12"/>
              </w:rPr>
            </w:pPr>
            <w:r>
              <w:rPr>
                <w:sz w:val="12"/>
              </w:rPr>
              <w:t>1.426.150,94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686"/>
              <w:rPr>
                <w:sz w:val="12"/>
              </w:rPr>
            </w:pPr>
            <w:r>
              <w:rPr>
                <w:sz w:val="12"/>
              </w:rPr>
              <w:t>731.497,53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Tassa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solidi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urbani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Ruolo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372"/>
              <w:rPr>
                <w:sz w:val="12"/>
              </w:rPr>
            </w:pPr>
            <w:r>
              <w:rPr>
                <w:sz w:val="12"/>
              </w:rPr>
              <w:t>1.148.772,98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left="685"/>
              <w:rPr>
                <w:sz w:val="12"/>
              </w:rPr>
            </w:pPr>
            <w:r>
              <w:rPr>
                <w:sz w:val="12"/>
              </w:rPr>
              <w:t>277.377,96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17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16-11-2021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18-10-2021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84"/>
              <w:rPr>
                <w:sz w:val="12"/>
              </w:rPr>
            </w:pPr>
            <w:r>
              <w:rPr>
                <w:sz w:val="12"/>
              </w:rPr>
              <w:t>1.348.074,66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471"/>
              <w:rPr>
                <w:sz w:val="12"/>
              </w:rPr>
            </w:pPr>
            <w:r>
              <w:rPr>
                <w:sz w:val="12"/>
              </w:rPr>
              <w:t>350.524,70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86"/>
              <w:rPr>
                <w:sz w:val="12"/>
              </w:rPr>
            </w:pPr>
            <w:r>
              <w:rPr>
                <w:sz w:val="12"/>
              </w:rPr>
              <w:t>997.549,96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Tassa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solidi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urbani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TARI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471"/>
              <w:rPr>
                <w:sz w:val="12"/>
              </w:rPr>
            </w:pPr>
            <w:r>
              <w:rPr>
                <w:sz w:val="12"/>
              </w:rPr>
              <w:t>342.473,22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819"/>
              <w:rPr>
                <w:sz w:val="12"/>
              </w:rPr>
            </w:pPr>
            <w:r>
              <w:rPr>
                <w:sz w:val="12"/>
              </w:rPr>
              <w:t>8.051,48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2" w:right="18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16" w:hanging="14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Incassato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92" w:right="18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2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19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29-12-2020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24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27-11-2020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84"/>
              <w:rPr>
                <w:sz w:val="12"/>
              </w:rPr>
            </w:pPr>
            <w:r>
              <w:rPr>
                <w:sz w:val="12"/>
              </w:rPr>
              <w:t>353.071,20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471"/>
              <w:rPr>
                <w:sz w:val="12"/>
              </w:rPr>
            </w:pPr>
            <w:r>
              <w:rPr>
                <w:sz w:val="12"/>
              </w:rPr>
              <w:t>308.444,77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44.626,43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Tassa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solidi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urbani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Riversamenti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ruolo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TARI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2020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308.383,73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61,04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2013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20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19-12-2013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46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27-11-2013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684"/>
              <w:rPr>
                <w:sz w:val="12"/>
              </w:rPr>
            </w:pPr>
            <w:r>
              <w:rPr>
                <w:sz w:val="12"/>
              </w:rPr>
              <w:t>264.792,04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257.434,36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7.357,68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Tassa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solidi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urbani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200" w:hanging="1"/>
              <w:rPr>
                <w:sz w:val="12"/>
              </w:rPr>
            </w:pPr>
            <w:r>
              <w:rPr>
                <w:sz w:val="12"/>
              </w:rPr>
              <w:t>Ruolo TARES 2013 (Importo originario quota SAPNA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euro.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167.392,00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pagato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31/12/13</w:t>
            </w:r>
            <w:r>
              <w:rPr>
                <w:spacing w:val="30"/>
                <w:sz w:val="12"/>
              </w:rPr>
              <w:t> </w:t>
            </w:r>
            <w:r>
              <w:rPr>
                <w:sz w:val="12"/>
              </w:rPr>
              <w:t>euro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133.961,31)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471"/>
              <w:rPr>
                <w:sz w:val="12"/>
              </w:rPr>
            </w:pPr>
            <w:r>
              <w:rPr>
                <w:sz w:val="12"/>
              </w:rPr>
              <w:t>257.389,07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45,29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2013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09-12-2013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45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09-12-2013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13.504,53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13.504,53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Gettito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Provinciale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TEFA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Tributo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TEFA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(5%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competenza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provinciale)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13.504,53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2015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07-11-2014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13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07-11-2014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12.347,01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12.038,09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308,92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Gettito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Provinciale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TEFA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Tributo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TEFA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2014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12.036,30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1,79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2018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7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17-10-2018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16-10-2018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20.672,66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20.672,66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Gettito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Provinciale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TEFA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Accertamento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TEFA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2018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20.672,66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2015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8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03-11-2015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14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02-11-2015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13.333,80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13.333,80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Gettito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Provinciale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TEFA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Riversamenti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quota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TEFA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2015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13.333,80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2016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10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28-10-2016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28-10-2016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15.093,10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15.093,10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Gettito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Provinciale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TEFA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Tributo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TEFA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2016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15.093,10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2017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10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20-10-2017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10"/>
              <w:jc w:val="center"/>
              <w:rPr>
                <w:sz w:val="12"/>
              </w:rPr>
            </w:pPr>
            <w:r>
              <w:rPr>
                <w:sz w:val="12"/>
              </w:rPr>
              <w:t>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20-10-2017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17.969,07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16.187,26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1.781,81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Gettito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Provinciale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TEFA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Gettito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TEFA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ruolo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2017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16.187,26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2" w:right="18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16" w:hanging="14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Incassato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92" w:right="18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2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2019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14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07-10-2019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24-10-2019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18.110,43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17.719,91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390,52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Gettito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Provinciale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TEFA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Gettiti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TEFA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2019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17.719,91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3.01.03.01.003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891/0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9" w:right="328"/>
              <w:jc w:val="center"/>
              <w:rPr>
                <w:sz w:val="12"/>
              </w:rPr>
            </w:pPr>
            <w:r>
              <w:rPr>
                <w:sz w:val="12"/>
              </w:rPr>
              <w:t>38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2.441,21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2.367,45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73,76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Canone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unico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patrimoniale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Canone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unico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2.367,45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6"/>
        <w:gridCol w:w="1349"/>
        <w:gridCol w:w="1206"/>
        <w:gridCol w:w="1563"/>
        <w:gridCol w:w="1629"/>
      </w:tblGrid>
      <w:tr>
        <w:trPr>
          <w:trHeight w:val="155" w:hRule="atLeast"/>
        </w:trPr>
        <w:tc>
          <w:tcPr>
            <w:tcW w:w="7450" w:type="dxa"/>
            <w:gridSpan w:val="7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46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8.889.005,72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6.797.028,69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2.091.977,03</w:t>
            </w:r>
          </w:p>
        </w:tc>
        <w:tc>
          <w:tcPr>
            <w:tcW w:w="1206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3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9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7450" w:type="dxa"/>
            <w:gridSpan w:val="7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6.505.556,70</w:t>
            </w:r>
          </w:p>
        </w:tc>
        <w:tc>
          <w:tcPr>
            <w:tcW w:w="1349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291.471,99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3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9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15681" w:type="dxa"/>
            <w:gridSpan w:val="13"/>
            <w:tcBorders>
              <w:top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2"/>
              <w:ind w:left="5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color w:val="1F1F1F"/>
                <w:sz w:val="16"/>
              </w:rPr>
              <w:t>4</w:t>
            </w:r>
            <w:r>
              <w:rPr>
                <w:rFonts w:ascii="Arial"/>
                <w:b/>
                <w:color w:val="1F1F1F"/>
                <w:spacing w:val="-5"/>
                <w:sz w:val="16"/>
              </w:rPr>
              <w:t> </w:t>
            </w:r>
            <w:r>
              <w:rPr>
                <w:rFonts w:ascii="Arial"/>
                <w:b/>
                <w:color w:val="1F1F1F"/>
                <w:sz w:val="16"/>
              </w:rPr>
              <w:t>Ufficio</w:t>
            </w:r>
            <w:r>
              <w:rPr>
                <w:rFonts w:ascii="Arial"/>
                <w:b/>
                <w:color w:val="1F1F1F"/>
                <w:spacing w:val="-3"/>
                <w:sz w:val="16"/>
              </w:rPr>
              <w:t> </w:t>
            </w:r>
            <w:r>
              <w:rPr>
                <w:rFonts w:ascii="Arial"/>
                <w:b/>
                <w:color w:val="1F1F1F"/>
                <w:sz w:val="16"/>
              </w:rPr>
              <w:t>Tributi</w:t>
            </w:r>
          </w:p>
        </w:tc>
      </w:tr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1.01.01.61.001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4" w:right="386"/>
              <w:jc w:val="center"/>
              <w:rPr>
                <w:sz w:val="12"/>
              </w:rPr>
            </w:pPr>
            <w:r>
              <w:rPr>
                <w:sz w:val="12"/>
              </w:rPr>
              <w:t>70/0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15-10-2012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77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15-10-2012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684"/>
              <w:rPr>
                <w:sz w:val="12"/>
              </w:rPr>
            </w:pPr>
            <w:r>
              <w:rPr>
                <w:sz w:val="12"/>
              </w:rPr>
              <w:t>213.687,40</w:t>
            </w:r>
          </w:p>
        </w:tc>
        <w:tc>
          <w:tcPr>
            <w:tcW w:w="1136" w:type="dxa"/>
            <w:vMerge w:val="restart"/>
          </w:tcPr>
          <w:p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210.097,80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ind w:left="819"/>
              <w:rPr>
                <w:sz w:val="12"/>
              </w:rPr>
            </w:pPr>
            <w:r>
              <w:rPr>
                <w:sz w:val="12"/>
              </w:rPr>
              <w:t>3.589,60</w:t>
            </w:r>
          </w:p>
        </w:tc>
        <w:tc>
          <w:tcPr>
            <w:tcW w:w="1206" w:type="dxa"/>
            <w:vMerge w:val="restart"/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3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>
            <w:pPr>
              <w:pStyle w:val="TableParagraph"/>
              <w:spacing w:before="3"/>
              <w:ind w:left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Tassa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solidi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urbani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Ruolo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TARSU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2012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restart"/>
          </w:tcPr>
          <w:p>
            <w:pPr>
              <w:pStyle w:val="TableParagraph"/>
              <w:spacing w:line="137" w:lineRule="exact"/>
              <w:ind w:left="471"/>
              <w:rPr>
                <w:sz w:val="12"/>
              </w:rPr>
            </w:pPr>
            <w:r>
              <w:rPr>
                <w:sz w:val="12"/>
              </w:rPr>
              <w:t>210.090,91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6,89</w:t>
            </w:r>
          </w:p>
        </w:tc>
        <w:tc>
          <w:tcPr>
            <w:tcW w:w="1206" w:type="dxa"/>
            <w:vMerge w:val="restart"/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3" w:type="dxa"/>
          </w:tcPr>
          <w:p>
            <w:pPr>
              <w:pStyle w:val="TableParagraph"/>
              <w:spacing w:line="115" w:lineRule="exact" w:before="2"/>
              <w:ind w:left="5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5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50"/>
        <w:gridCol w:w="1347"/>
        <w:gridCol w:w="1137"/>
        <w:gridCol w:w="1348"/>
        <w:gridCol w:w="1206"/>
        <w:gridCol w:w="1561"/>
        <w:gridCol w:w="1621"/>
      </w:tblGrid>
      <w:tr>
        <w:trPr>
          <w:trHeight w:val="155" w:hRule="atLeast"/>
        </w:trPr>
        <w:tc>
          <w:tcPr>
            <w:tcW w:w="7450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7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213.687,40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210.097,80</w:t>
            </w:r>
          </w:p>
        </w:tc>
        <w:tc>
          <w:tcPr>
            <w:tcW w:w="1348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3.589,60</w:t>
            </w:r>
          </w:p>
        </w:tc>
        <w:tc>
          <w:tcPr>
            <w:tcW w:w="1206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7450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210.090,91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6,89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8" w:hRule="atLeast"/>
        </w:trPr>
        <w:tc>
          <w:tcPr>
            <w:tcW w:w="7450" w:type="dxa"/>
            <w:vMerge w:val="restart"/>
            <w:tcBorders>
              <w:top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</w:p>
        </w:tc>
        <w:tc>
          <w:tcPr>
            <w:tcW w:w="1347" w:type="dxa"/>
            <w:vMerge w:val="restart"/>
            <w:tcBorders>
              <w:top w:val="single" w:sz="8" w:space="0" w:color="010101"/>
              <w:lef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46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9.102.693,12</w:t>
            </w:r>
          </w:p>
        </w:tc>
        <w:tc>
          <w:tcPr>
            <w:tcW w:w="1137" w:type="dxa"/>
            <w:tcBorders>
              <w:top w:val="single" w:sz="8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7.007.126,49</w:t>
            </w:r>
          </w:p>
        </w:tc>
        <w:tc>
          <w:tcPr>
            <w:tcW w:w="1348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2.095.566,63</w:t>
            </w:r>
          </w:p>
        </w:tc>
        <w:tc>
          <w:tcPr>
            <w:tcW w:w="1206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top w:val="single" w:sz="8" w:space="0" w:color="010101"/>
              <w:lef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top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7450" w:type="dxa"/>
            <w:vMerge/>
            <w:tcBorders>
              <w:top w:val="nil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6.715.647,61</w:t>
            </w:r>
          </w:p>
        </w:tc>
        <w:tc>
          <w:tcPr>
            <w:tcW w:w="1348" w:type="dxa"/>
            <w:tcBorders>
              <w:top w:val="single" w:sz="6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291.478,88</w:t>
            </w:r>
          </w:p>
        </w:tc>
        <w:tc>
          <w:tcPr>
            <w:tcW w:w="1206" w:type="dxa"/>
            <w:tcBorders>
              <w:top w:val="single" w:sz="6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</w:tbl>
    <w:sectPr>
      <w:pgSz w:w="16840" w:h="11910" w:orient="landscape"/>
      <w:pgMar w:header="733" w:footer="1238" w:top="1260" w:bottom="1420" w:left="4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 style="position:absolute;margin-left:30.310499pt;margin-top:522.343140pt;width:88.95pt;height:9.85pt;mso-position-horizontal-relative:page;mso-position-vertical-relative:page;z-index:-18641920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Data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di stampa: 23-01-2023</w:t>
                </w:r>
              </w:p>
            </w:txbxContent>
          </v:textbox>
          <w10:wrap type="none"/>
        </v:shape>
      </w:pict>
    </w:r>
    <w:r>
      <w:rPr/>
      <w:pict>
        <v:shape style="position:absolute;margin-left:767.586121pt;margin-top:522.34259pt;width:45.9pt;height:9.85pt;mso-position-horizontal-relative:page;mso-position-vertical-relative:page;z-index:-18641408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Pagina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1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sz w:val="14"/>
                  </w:rPr>
                  <w:t> di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5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5.21051pt;margin-top:35.656719pt;width:191.45pt;height:29.25pt;mso-position-horizontal-relative:page;mso-position-vertical-relative:page;z-index:-18642432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713" w:right="3" w:hanging="694"/>
                </w:pPr>
                <w:r>
                  <w:rPr/>
                  <w:t>COMUNE DI MONTE DI PROCIDA</w:t>
                </w:r>
                <w:r>
                  <w:rPr>
                    <w:spacing w:val="-64"/>
                  </w:rPr>
                  <w:t> </w:t>
                </w:r>
                <w:r>
                  <w:rPr/>
                  <w:t>RESIDUI</w:t>
                </w:r>
                <w:r>
                  <w:rPr>
                    <w:spacing w:val="-2"/>
                  </w:rPr>
                  <w:t> </w:t>
                </w:r>
                <w:r>
                  <w:rPr/>
                  <w:t>ATTIVI</w:t>
                </w:r>
                <w:r>
                  <w:rPr>
                    <w:spacing w:val="-1"/>
                  </w:rPr>
                  <w:t> </w:t>
                </w:r>
                <w:r>
                  <w:rPr/>
                  <w:t>2022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>
      <w:spacing w:before="0"/>
    </w:pPr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mgiovanni</dc:creator>
  <dc:title>C:\H\tmp\JDCC711688.rtf</dc:title>
  <dcterms:created xsi:type="dcterms:W3CDTF">2023-02-21T09:29:48Z</dcterms:created>
  <dcterms:modified xsi:type="dcterms:W3CDTF">2023-02-21T09:29:48Z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2023-02-21T00:00:00Z</vt:filetime>
  </property>
</Properties>
</file>